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1C" w:rsidRDefault="005B3045" w:rsidP="004B651C">
      <w:pPr>
        <w:rPr>
          <w:b/>
        </w:rPr>
      </w:pPr>
      <w:bookmarkStart w:id="0" w:name="_GoBack"/>
      <w:bookmarkEnd w:id="0"/>
      <w:r>
        <w:rPr>
          <w:b/>
        </w:rPr>
        <w:t>Net niet voor D</w:t>
      </w:r>
      <w:r w:rsidR="008A6DC8">
        <w:rPr>
          <w:b/>
        </w:rPr>
        <w:t>amcombinatie</w:t>
      </w:r>
    </w:p>
    <w:p w:rsidR="00C56377" w:rsidRDefault="00942709" w:rsidP="008A6DC8">
      <w:r w:rsidRPr="00942709">
        <w:t>Damcombinatie Z</w:t>
      </w:r>
      <w:r>
        <w:t>a</w:t>
      </w:r>
      <w:r w:rsidRPr="00942709">
        <w:t>anstreek</w:t>
      </w:r>
      <w:r w:rsidR="00C56377">
        <w:t xml:space="preserve"> </w:t>
      </w:r>
      <w:r w:rsidR="008A6DC8">
        <w:t xml:space="preserve">slaagde er ondanks een sterke start niet in een punt </w:t>
      </w:r>
      <w:r w:rsidR="005B3045">
        <w:t>te</w:t>
      </w:r>
      <w:r w:rsidR="008A6DC8">
        <w:t xml:space="preserve"> scoren. Na een spannende wedstrijd bleef de teller op 9-11 steken.</w:t>
      </w:r>
    </w:p>
    <w:p w:rsidR="008A6DC8" w:rsidRDefault="008A6DC8" w:rsidP="008A6DC8">
      <w:r>
        <w:t>Ramon Sakidin overrompelde zijn tegenstander en tekende al snel voor een overwinning. Paul Teer veroverde een schijf voorsprong en consolideerde bekwaam naar de zege. Wout Rijs noteerde een degelijke remise. Aan het eerste bord kon Jan de Ruiter het in het eindspel niet bolwerken. Toen ook Ruud Holkamp zich gewonnen moest geven kwam de score weer in evenwicht, 5-5. Dik Vermeulen leek op een puntendeling af te stevenen. Helaas overzag hij de verliezende zet.</w:t>
      </w:r>
      <w:r w:rsidR="005B3045">
        <w:t xml:space="preserve"> Peter Groot behaalde een gelijkwaardige remise. Broer Ruud kon het niet houden en verloor. Paul Sier forceerde in een dun eindspel een fraaie overwinning. In de laatste partij was voor Paul van der Lem een gelijk spel het hoogst haalbare.</w:t>
      </w:r>
    </w:p>
    <w:p w:rsidR="008A6DC8" w:rsidRDefault="008A6DC8" w:rsidP="008A6DC8"/>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2230"/>
        <w:gridCol w:w="1912"/>
        <w:gridCol w:w="2394"/>
        <w:gridCol w:w="202"/>
        <w:gridCol w:w="202"/>
        <w:gridCol w:w="314"/>
        <w:gridCol w:w="202"/>
        <w:gridCol w:w="314"/>
        <w:gridCol w:w="96"/>
        <w:gridCol w:w="111"/>
      </w:tblGrid>
      <w:tr w:rsidR="008A6DC8" w:rsidTr="008A6DC8">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b/>
                <w:bCs/>
              </w:rPr>
              <w:t>Zaanstreek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t> </w:t>
            </w:r>
            <w:r>
              <w:rPr>
                <w:noProof/>
                <w:lang w:eastAsia="nl-NL"/>
              </w:rPr>
              <w:drawing>
                <wp:inline distT="0" distB="0" distL="0" distR="0" wp14:anchorId="3C150FFE" wp14:editId="0F135FBD">
                  <wp:extent cx="190500" cy="190500"/>
                  <wp:effectExtent l="0" t="0" r="0" b="0"/>
                  <wp:docPr id="25" name="Afbeelding 25" descr="http://toernooibase.kndb.nl/Clublogos/DV%20VBI%20Huis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oernooibase.kndb.nl/Clublogos/DV%20VBI%20Huissen.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b/>
                <w:bCs/>
              </w:rPr>
              <w:t>  DV VBI Huissen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Jan de Ruiter (1190)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Geert Berends (1278)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Paul Sier (1313)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Willem Hoek (1253)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Ramon Sakidin (1197)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Martijn Weijers (987)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Ruud Holkamp (1147)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Theo Berends (1226)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Ruud Groot (1124)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Rob Schrooten (1179)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Wout Rijs (1154)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Dirk Joosten (1248)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Paul van der Lem (1169)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Gerard Boogaars (1006)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Paul Teer (1167)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Remco Vredenberg (1143)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Dick Vermeulen (1103)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Emiel Leijser (1254)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r w:rsidR="008A6DC8" w:rsidTr="008A6D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Peter Groot jr. (1199)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color w:val="000000"/>
              </w:rPr>
              <w:t> Jo Weijman (1151)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i/>
                <w:i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A6DC8" w:rsidRDefault="008A6DC8">
            <w:pPr>
              <w:rPr>
                <w:sz w:val="24"/>
                <w:szCs w:val="24"/>
              </w:rPr>
            </w:pPr>
          </w:p>
        </w:tc>
      </w:tr>
    </w:tbl>
    <w:p w:rsidR="008A6DC8" w:rsidRDefault="008A6DC8" w:rsidP="008A6DC8"/>
    <w:p w:rsidR="008A6DC8" w:rsidRDefault="008A6DC8" w:rsidP="008A6DC8"/>
    <w:p w:rsidR="008A6DC8" w:rsidRDefault="005B3045" w:rsidP="008A6DC8">
      <w:r>
        <w:t>De stand in hoofdklasse B na vier ronden.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2413"/>
        <w:gridCol w:w="210"/>
        <w:gridCol w:w="314"/>
        <w:gridCol w:w="314"/>
        <w:gridCol w:w="314"/>
        <w:gridCol w:w="314"/>
        <w:gridCol w:w="314"/>
        <w:gridCol w:w="314"/>
        <w:gridCol w:w="314"/>
        <w:gridCol w:w="314"/>
        <w:gridCol w:w="314"/>
        <w:gridCol w:w="314"/>
        <w:gridCol w:w="314"/>
        <w:gridCol w:w="96"/>
        <w:gridCol w:w="96"/>
        <w:gridCol w:w="96"/>
        <w:gridCol w:w="401"/>
        <w:gridCol w:w="96"/>
        <w:gridCol w:w="326"/>
        <w:gridCol w:w="96"/>
        <w:gridCol w:w="396"/>
      </w:tblGrid>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Pl</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1B3439">
            <w:pPr>
              <w:jc w:val="center"/>
              <w:rPr>
                <w:sz w:val="24"/>
                <w:szCs w:val="24"/>
              </w:rPr>
            </w:pPr>
            <w:hyperlink r:id="rId6" w:history="1">
              <w:r w:rsidR="008A6DC8">
                <w:rPr>
                  <w:rStyle w:val="Hyperlink"/>
                  <w:b/>
                  <w:bCs/>
                  <w:color w:val="FFFFFF"/>
                </w:rPr>
                <w:t>Teams</w:t>
              </w:r>
            </w:hyperlink>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1</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2</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3</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4</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5</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6</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7</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8</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9</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10</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11</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12</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We</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Pu</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8A6DC8" w:rsidRDefault="008A6DC8">
            <w:pPr>
              <w:jc w:val="center"/>
              <w:rPr>
                <w:sz w:val="24"/>
                <w:szCs w:val="24"/>
              </w:rPr>
            </w:pPr>
            <w:r>
              <w:rPr>
                <w:b/>
                <w:bCs/>
                <w:color w:val="FFFFFF"/>
              </w:rPr>
              <w:t>Bs</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24" name="Afbeelding 2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23" name="Afbeelding 23" descr="http://toernooibase.kndb.nl/Clublogos/Van%20Stigt%20Thans%20Schie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ernooibase.kndb.nl/Clublogos/Van%20Stigt%20Thans%20Schieda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9" w:history="1">
              <w:r>
                <w:rPr>
                  <w:rStyle w:val="Hyperlink"/>
                </w:rPr>
                <w:t>Van Stigt Thans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15</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22</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22" name="Afbeelding 2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21" name="Afbeelding 21" descr="http://toernooibase.kndb.nl/Clublogos/Constant-Charlois%20Rotter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ernooibase.kndb.nl/Clublogos/Constant-Charlois%20Rotterd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1" w:history="1">
              <w:r>
                <w:rPr>
                  <w:rStyle w:val="Hyperlink"/>
                </w:rPr>
                <w:t>Constant Charlois</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15</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14</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20" name="Afbeelding 20"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9" name="Afbeelding 19" descr="http://toernooibase.kndb.nl/Clublogos/Heijmans%20Excelsior%20Rosma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ernooibase.kndb.nl/Clublogos/Heijmans%20Excelsior%20Rosmalen.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3" w:history="1">
              <w:r>
                <w:rPr>
                  <w:rStyle w:val="Hyperlink"/>
                </w:rPr>
                <w:t>Heijmans Excelsior</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14</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14</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18" name="Afbeelding 1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7" name="Afbeelding 17" descr="http://toernooibase.kndb.nl/Clublogos/Dammend%20Tilb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ernooibase.kndb.nl/Clublogos/Dammend%20Tilbur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5" w:history="1">
              <w:r>
                <w:rPr>
                  <w:rStyle w:val="Hyperlink"/>
                </w:rPr>
                <w:t>Dammend Tilburg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0</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16" name="Afbeelding 16"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5" name="Afbeelding 15" descr="http://toernooibase.kndb.nl/Clublogos/DV%20VBI%20Huis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ernooibase.kndb.nl/Clublogos/DV%20VBI%20Huissen.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6" w:history="1">
              <w:r>
                <w:rPr>
                  <w:rStyle w:val="Hyperlink"/>
                </w:rPr>
                <w:t>DV VBI Huissen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0</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14" name="Afbeelding 1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3" name="Afbeelding 13" descr="http://toernooibase.kndb.nl/Clublogos/SNA%20Heerhugowa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oernooibase.kndb.nl/Clublogos/SNA%20Heerhugowaard.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8" w:history="1">
              <w:r>
                <w:rPr>
                  <w:rStyle w:val="Hyperlink"/>
                </w:rPr>
                <w:t>SNA</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0</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12" name="Afbeelding 1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1" name="Afbeelding 11" descr="http://toernooibase.kndb.nl/Clublogos/IJmui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oernooibase.kndb.nl/Clublogos/IJmuiden.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0" w:history="1">
              <w:r>
                <w:rPr>
                  <w:rStyle w:val="Hyperlink"/>
                </w:rPr>
                <w:t>IJmuiden</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-2</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10" name="Afbeelding 10"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9" name="Afbeelding 9" descr="http://toernooibase.kndb.nl/Clublogos/Damcombinatie%20Zaanstr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ernooibase.kndb.nl/Clublogos/Damcombinatie%20Zaanstreek.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2" w:history="1">
              <w:r>
                <w:rPr>
                  <w:rStyle w:val="Hyperlink"/>
                </w:rPr>
                <w:t>Zaanstreek</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5</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-4</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8" name="Afbeelding 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7" name="Afbeelding 7" descr="http://toernooibase.kndb.nl/Clublogos/CEMA%20-%20De%20Vaste%20Zet%20Gel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oernooibase.kndb.nl/Clublogos/CEMA%20-%20De%20Vaste%20Zet%20Geleen.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4" w:history="1">
              <w:r>
                <w:rPr>
                  <w:rStyle w:val="Hyperlink"/>
                </w:rPr>
                <w:t>CEMA/De Vaste Zet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-2</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6" name="Afbeelding 6"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5" name="Afbeelding 5" descr="http://toernooibase.kndb.nl/Clublogos/L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oernooibase.kndb.nl/Clublogos/Lent.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6" w:history="1">
              <w:r>
                <w:rPr>
                  <w:rStyle w:val="Hyperlink"/>
                </w:rPr>
                <w:t>Lent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6</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-6</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4" name="Afbeelding 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 name="Afbeelding 3" descr="http://toernooibase.kndb.nl/Clublogos/Samen%20Ste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oernooibase.kndb.nl/Clublogos/Samen%20Sterk.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8" w:history="1">
              <w:r>
                <w:rPr>
                  <w:rStyle w:val="Hyperlink"/>
                </w:rPr>
                <w:t>Samen Sterk</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5</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-18</w:t>
            </w:r>
          </w:p>
        </w:tc>
      </w:tr>
      <w:tr w:rsidR="008A6D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r>
              <w:rPr>
                <w:noProof/>
                <w:lang w:eastAsia="nl-NL"/>
              </w:rPr>
              <w:drawing>
                <wp:inline distT="0" distB="0" distL="0" distR="0">
                  <wp:extent cx="114300" cy="114300"/>
                  <wp:effectExtent l="0" t="0" r="0" b="0"/>
                  <wp:docPr id="2" name="Afbeelding 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 name="Afbeelding 1" descr="http://toernooibase.kndb.nl/Clublogos/Den%20Ha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oernooibase.kndb.nl/Clublogos/Den%20Haag.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30" w:history="1">
              <w:r>
                <w:rPr>
                  <w:rStyle w:val="Hyperlink"/>
                </w:rPr>
                <w:t>Den Haag</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rPr>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6DC8" w:rsidRDefault="008A6DC8">
            <w:pPr>
              <w:jc w:val="right"/>
              <w:rPr>
                <w:sz w:val="24"/>
                <w:szCs w:val="24"/>
              </w:rPr>
            </w:pPr>
            <w:r>
              <w:t>-18</w:t>
            </w:r>
          </w:p>
        </w:tc>
      </w:tr>
    </w:tbl>
    <w:p w:rsidR="008A6DC8" w:rsidRPr="00E6259E" w:rsidRDefault="008A6DC8" w:rsidP="008A6DC8">
      <w:pPr>
        <w:rPr>
          <w:b/>
        </w:rPr>
      </w:pPr>
    </w:p>
    <w:sectPr w:rsidR="008A6DC8" w:rsidRPr="00E62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0935BC"/>
    <w:rsid w:val="000B0FEC"/>
    <w:rsid w:val="001A1207"/>
    <w:rsid w:val="001B3439"/>
    <w:rsid w:val="002573F1"/>
    <w:rsid w:val="003A56A1"/>
    <w:rsid w:val="003B1B5E"/>
    <w:rsid w:val="0043047C"/>
    <w:rsid w:val="0047248C"/>
    <w:rsid w:val="004B651C"/>
    <w:rsid w:val="005B3045"/>
    <w:rsid w:val="006334C7"/>
    <w:rsid w:val="006569AE"/>
    <w:rsid w:val="00760EEE"/>
    <w:rsid w:val="00795247"/>
    <w:rsid w:val="008A6DC8"/>
    <w:rsid w:val="00942709"/>
    <w:rsid w:val="00A43B59"/>
    <w:rsid w:val="00A4772F"/>
    <w:rsid w:val="00AF4160"/>
    <w:rsid w:val="00C239D4"/>
    <w:rsid w:val="00C56377"/>
    <w:rsid w:val="00D5536A"/>
    <w:rsid w:val="00E6259E"/>
    <w:rsid w:val="00F473E6"/>
    <w:rsid w:val="00F5286C"/>
    <w:rsid w:val="00FA4A4E"/>
    <w:rsid w:val="00FB4A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allontekst">
    <w:name w:val="Balloon Text"/>
    <w:basedOn w:val="Standaard"/>
    <w:link w:val="BallontekstChar"/>
    <w:uiPriority w:val="99"/>
    <w:semiHidden/>
    <w:unhideWhenUsed/>
    <w:rsid w:val="0047248C"/>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allontekst">
    <w:name w:val="Balloon Text"/>
    <w:basedOn w:val="Standaard"/>
    <w:link w:val="BallontekstChar"/>
    <w:uiPriority w:val="99"/>
    <w:semiHidden/>
    <w:unhideWhenUsed/>
    <w:rsid w:val="0047248C"/>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3447">
      <w:bodyDiv w:val="1"/>
      <w:marLeft w:val="0"/>
      <w:marRight w:val="0"/>
      <w:marTop w:val="0"/>
      <w:marBottom w:val="0"/>
      <w:divBdr>
        <w:top w:val="none" w:sz="0" w:space="0" w:color="auto"/>
        <w:left w:val="none" w:sz="0" w:space="0" w:color="auto"/>
        <w:bottom w:val="none" w:sz="0" w:space="0" w:color="auto"/>
        <w:right w:val="none" w:sz="0" w:space="0" w:color="auto"/>
      </w:divBdr>
    </w:div>
    <w:div w:id="338238884">
      <w:bodyDiv w:val="1"/>
      <w:marLeft w:val="0"/>
      <w:marRight w:val="0"/>
      <w:marTop w:val="0"/>
      <w:marBottom w:val="0"/>
      <w:divBdr>
        <w:top w:val="none" w:sz="0" w:space="0" w:color="auto"/>
        <w:left w:val="none" w:sz="0" w:space="0" w:color="auto"/>
        <w:bottom w:val="none" w:sz="0" w:space="0" w:color="auto"/>
        <w:right w:val="none" w:sz="0" w:space="0" w:color="auto"/>
      </w:divBdr>
      <w:divsChild>
        <w:div w:id="2110657581">
          <w:marLeft w:val="0"/>
          <w:marRight w:val="0"/>
          <w:marTop w:val="0"/>
          <w:marBottom w:val="0"/>
          <w:divBdr>
            <w:top w:val="none" w:sz="0" w:space="0" w:color="auto"/>
            <w:left w:val="none" w:sz="0" w:space="0" w:color="auto"/>
            <w:bottom w:val="none" w:sz="0" w:space="0" w:color="auto"/>
            <w:right w:val="none" w:sz="0" w:space="0" w:color="auto"/>
          </w:divBdr>
        </w:div>
      </w:divsChild>
    </w:div>
    <w:div w:id="443113767">
      <w:bodyDiv w:val="1"/>
      <w:marLeft w:val="0"/>
      <w:marRight w:val="0"/>
      <w:marTop w:val="0"/>
      <w:marBottom w:val="0"/>
      <w:divBdr>
        <w:top w:val="none" w:sz="0" w:space="0" w:color="auto"/>
        <w:left w:val="none" w:sz="0" w:space="0" w:color="auto"/>
        <w:bottom w:val="none" w:sz="0" w:space="0" w:color="auto"/>
        <w:right w:val="none" w:sz="0" w:space="0" w:color="auto"/>
      </w:divBdr>
      <w:divsChild>
        <w:div w:id="153038138">
          <w:marLeft w:val="0"/>
          <w:marRight w:val="0"/>
          <w:marTop w:val="0"/>
          <w:marBottom w:val="0"/>
          <w:divBdr>
            <w:top w:val="none" w:sz="0" w:space="0" w:color="auto"/>
            <w:left w:val="none" w:sz="0" w:space="0" w:color="auto"/>
            <w:bottom w:val="none" w:sz="0" w:space="0" w:color="auto"/>
            <w:right w:val="none" w:sz="0" w:space="0" w:color="auto"/>
          </w:divBdr>
        </w:div>
      </w:divsChild>
    </w:div>
    <w:div w:id="639267019">
      <w:bodyDiv w:val="1"/>
      <w:marLeft w:val="0"/>
      <w:marRight w:val="0"/>
      <w:marTop w:val="0"/>
      <w:marBottom w:val="0"/>
      <w:divBdr>
        <w:top w:val="none" w:sz="0" w:space="0" w:color="auto"/>
        <w:left w:val="none" w:sz="0" w:space="0" w:color="auto"/>
        <w:bottom w:val="none" w:sz="0" w:space="0" w:color="auto"/>
        <w:right w:val="none" w:sz="0" w:space="0" w:color="auto"/>
      </w:divBdr>
      <w:divsChild>
        <w:div w:id="1092701203">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7324613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926">
          <w:marLeft w:val="0"/>
          <w:marRight w:val="0"/>
          <w:marTop w:val="0"/>
          <w:marBottom w:val="0"/>
          <w:divBdr>
            <w:top w:val="none" w:sz="0" w:space="0" w:color="auto"/>
            <w:left w:val="none" w:sz="0" w:space="0" w:color="auto"/>
            <w:bottom w:val="none" w:sz="0" w:space="0" w:color="auto"/>
            <w:right w:val="none" w:sz="0" w:space="0" w:color="auto"/>
          </w:divBdr>
        </w:div>
      </w:divsChild>
    </w:div>
    <w:div w:id="962928823">
      <w:bodyDiv w:val="1"/>
      <w:marLeft w:val="0"/>
      <w:marRight w:val="0"/>
      <w:marTop w:val="0"/>
      <w:marBottom w:val="0"/>
      <w:divBdr>
        <w:top w:val="none" w:sz="0" w:space="0" w:color="auto"/>
        <w:left w:val="none" w:sz="0" w:space="0" w:color="auto"/>
        <w:bottom w:val="none" w:sz="0" w:space="0" w:color="auto"/>
        <w:right w:val="none" w:sz="0" w:space="0" w:color="auto"/>
      </w:divBdr>
    </w:div>
    <w:div w:id="970794035">
      <w:bodyDiv w:val="1"/>
      <w:marLeft w:val="0"/>
      <w:marRight w:val="0"/>
      <w:marTop w:val="0"/>
      <w:marBottom w:val="0"/>
      <w:divBdr>
        <w:top w:val="none" w:sz="0" w:space="0" w:color="auto"/>
        <w:left w:val="none" w:sz="0" w:space="0" w:color="auto"/>
        <w:bottom w:val="none" w:sz="0" w:space="0" w:color="auto"/>
        <w:right w:val="none" w:sz="0" w:space="0" w:color="auto"/>
      </w:divBdr>
    </w:div>
    <w:div w:id="1176190957">
      <w:bodyDiv w:val="1"/>
      <w:marLeft w:val="0"/>
      <w:marRight w:val="0"/>
      <w:marTop w:val="0"/>
      <w:marBottom w:val="0"/>
      <w:divBdr>
        <w:top w:val="none" w:sz="0" w:space="0" w:color="auto"/>
        <w:left w:val="none" w:sz="0" w:space="0" w:color="auto"/>
        <w:bottom w:val="none" w:sz="0" w:space="0" w:color="auto"/>
        <w:right w:val="none" w:sz="0" w:space="0" w:color="auto"/>
      </w:divBdr>
      <w:divsChild>
        <w:div w:id="2128967230">
          <w:marLeft w:val="0"/>
          <w:marRight w:val="0"/>
          <w:marTop w:val="0"/>
          <w:marBottom w:val="0"/>
          <w:divBdr>
            <w:top w:val="none" w:sz="0" w:space="0" w:color="auto"/>
            <w:left w:val="none" w:sz="0" w:space="0" w:color="auto"/>
            <w:bottom w:val="none" w:sz="0" w:space="0" w:color="auto"/>
            <w:right w:val="none" w:sz="0" w:space="0" w:color="auto"/>
          </w:divBdr>
        </w:div>
      </w:divsChild>
    </w:div>
    <w:div w:id="1233082659">
      <w:bodyDiv w:val="1"/>
      <w:marLeft w:val="0"/>
      <w:marRight w:val="0"/>
      <w:marTop w:val="0"/>
      <w:marBottom w:val="0"/>
      <w:divBdr>
        <w:top w:val="none" w:sz="0" w:space="0" w:color="auto"/>
        <w:left w:val="none" w:sz="0" w:space="0" w:color="auto"/>
        <w:bottom w:val="none" w:sz="0" w:space="0" w:color="auto"/>
        <w:right w:val="none" w:sz="0" w:space="0" w:color="auto"/>
      </w:divBdr>
      <w:divsChild>
        <w:div w:id="1852258523">
          <w:marLeft w:val="0"/>
          <w:marRight w:val="0"/>
          <w:marTop w:val="0"/>
          <w:marBottom w:val="0"/>
          <w:divBdr>
            <w:top w:val="none" w:sz="0" w:space="0" w:color="auto"/>
            <w:left w:val="none" w:sz="0" w:space="0" w:color="auto"/>
            <w:bottom w:val="none" w:sz="0" w:space="0" w:color="auto"/>
            <w:right w:val="none" w:sz="0" w:space="0" w:color="auto"/>
          </w:divBdr>
        </w:div>
      </w:divsChild>
    </w:div>
    <w:div w:id="1399478524">
      <w:bodyDiv w:val="1"/>
      <w:marLeft w:val="0"/>
      <w:marRight w:val="0"/>
      <w:marTop w:val="0"/>
      <w:marBottom w:val="0"/>
      <w:divBdr>
        <w:top w:val="none" w:sz="0" w:space="0" w:color="auto"/>
        <w:left w:val="none" w:sz="0" w:space="0" w:color="auto"/>
        <w:bottom w:val="none" w:sz="0" w:space="0" w:color="auto"/>
        <w:right w:val="none" w:sz="0" w:space="0" w:color="auto"/>
      </w:divBdr>
      <w:divsChild>
        <w:div w:id="1724324484">
          <w:marLeft w:val="0"/>
          <w:marRight w:val="0"/>
          <w:marTop w:val="0"/>
          <w:marBottom w:val="0"/>
          <w:divBdr>
            <w:top w:val="none" w:sz="0" w:space="0" w:color="auto"/>
            <w:left w:val="none" w:sz="0" w:space="0" w:color="auto"/>
            <w:bottom w:val="none" w:sz="0" w:space="0" w:color="auto"/>
            <w:right w:val="none" w:sz="0" w:space="0" w:color="auto"/>
          </w:divBdr>
        </w:div>
      </w:divsChild>
    </w:div>
    <w:div w:id="1431585309">
      <w:bodyDiv w:val="1"/>
      <w:marLeft w:val="0"/>
      <w:marRight w:val="0"/>
      <w:marTop w:val="0"/>
      <w:marBottom w:val="0"/>
      <w:divBdr>
        <w:top w:val="none" w:sz="0" w:space="0" w:color="auto"/>
        <w:left w:val="none" w:sz="0" w:space="0" w:color="auto"/>
        <w:bottom w:val="none" w:sz="0" w:space="0" w:color="auto"/>
        <w:right w:val="none" w:sz="0" w:space="0" w:color="auto"/>
      </w:divBdr>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669208141">
      <w:bodyDiv w:val="1"/>
      <w:marLeft w:val="0"/>
      <w:marRight w:val="0"/>
      <w:marTop w:val="0"/>
      <w:marBottom w:val="0"/>
      <w:divBdr>
        <w:top w:val="none" w:sz="0" w:space="0" w:color="auto"/>
        <w:left w:val="none" w:sz="0" w:space="0" w:color="auto"/>
        <w:bottom w:val="none" w:sz="0" w:space="0" w:color="auto"/>
        <w:right w:val="none" w:sz="0" w:space="0" w:color="auto"/>
      </w:divBdr>
      <w:divsChild>
        <w:div w:id="516777133">
          <w:marLeft w:val="0"/>
          <w:marRight w:val="0"/>
          <w:marTop w:val="0"/>
          <w:marBottom w:val="0"/>
          <w:divBdr>
            <w:top w:val="none" w:sz="0" w:space="0" w:color="auto"/>
            <w:left w:val="none" w:sz="0" w:space="0" w:color="auto"/>
            <w:bottom w:val="none" w:sz="0" w:space="0" w:color="auto"/>
            <w:right w:val="none" w:sz="0" w:space="0" w:color="auto"/>
          </w:divBdr>
        </w:div>
      </w:divsChild>
    </w:div>
    <w:div w:id="1755318872">
      <w:bodyDiv w:val="1"/>
      <w:marLeft w:val="0"/>
      <w:marRight w:val="0"/>
      <w:marTop w:val="0"/>
      <w:marBottom w:val="0"/>
      <w:divBdr>
        <w:top w:val="none" w:sz="0" w:space="0" w:color="auto"/>
        <w:left w:val="none" w:sz="0" w:space="0" w:color="auto"/>
        <w:bottom w:val="none" w:sz="0" w:space="0" w:color="auto"/>
        <w:right w:val="none" w:sz="0" w:space="0" w:color="auto"/>
      </w:divBdr>
      <w:divsChild>
        <w:div w:id="245726446">
          <w:marLeft w:val="0"/>
          <w:marRight w:val="0"/>
          <w:marTop w:val="0"/>
          <w:marBottom w:val="0"/>
          <w:divBdr>
            <w:top w:val="none" w:sz="0" w:space="0" w:color="auto"/>
            <w:left w:val="none" w:sz="0" w:space="0" w:color="auto"/>
            <w:bottom w:val="none" w:sz="0" w:space="0" w:color="auto"/>
            <w:right w:val="none" w:sz="0" w:space="0" w:color="auto"/>
          </w:divBdr>
        </w:div>
      </w:divsChild>
    </w:div>
    <w:div w:id="1808744532">
      <w:bodyDiv w:val="1"/>
      <w:marLeft w:val="0"/>
      <w:marRight w:val="0"/>
      <w:marTop w:val="0"/>
      <w:marBottom w:val="0"/>
      <w:divBdr>
        <w:top w:val="none" w:sz="0" w:space="0" w:color="auto"/>
        <w:left w:val="none" w:sz="0" w:space="0" w:color="auto"/>
        <w:bottom w:val="none" w:sz="0" w:space="0" w:color="auto"/>
        <w:right w:val="none" w:sz="0" w:space="0" w:color="auto"/>
      </w:divBdr>
      <w:divsChild>
        <w:div w:id="1141771948">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 w:id="2012221194">
      <w:bodyDiv w:val="1"/>
      <w:marLeft w:val="0"/>
      <w:marRight w:val="0"/>
      <w:marTop w:val="0"/>
      <w:marBottom w:val="0"/>
      <w:divBdr>
        <w:top w:val="none" w:sz="0" w:space="0" w:color="auto"/>
        <w:left w:val="none" w:sz="0" w:space="0" w:color="auto"/>
        <w:bottom w:val="none" w:sz="0" w:space="0" w:color="auto"/>
        <w:right w:val="none" w:sz="0" w:space="0" w:color="auto"/>
      </w:divBdr>
      <w:divsChild>
        <w:div w:id="1325427509">
          <w:marLeft w:val="0"/>
          <w:marRight w:val="0"/>
          <w:marTop w:val="0"/>
          <w:marBottom w:val="0"/>
          <w:divBdr>
            <w:top w:val="none" w:sz="0" w:space="0" w:color="auto"/>
            <w:left w:val="none" w:sz="0" w:space="0" w:color="auto"/>
            <w:bottom w:val="none" w:sz="0" w:space="0" w:color="auto"/>
            <w:right w:val="none" w:sz="0" w:space="0" w:color="auto"/>
          </w:divBdr>
        </w:div>
      </w:divsChild>
    </w:div>
    <w:div w:id="2057462197">
      <w:bodyDiv w:val="1"/>
      <w:marLeft w:val="0"/>
      <w:marRight w:val="0"/>
      <w:marTop w:val="0"/>
      <w:marBottom w:val="0"/>
      <w:divBdr>
        <w:top w:val="none" w:sz="0" w:space="0" w:color="auto"/>
        <w:left w:val="none" w:sz="0" w:space="0" w:color="auto"/>
        <w:bottom w:val="none" w:sz="0" w:space="0" w:color="auto"/>
        <w:right w:val="none" w:sz="0" w:space="0" w:color="auto"/>
      </w:divBdr>
    </w:div>
    <w:div w:id="2113356633">
      <w:bodyDiv w:val="1"/>
      <w:marLeft w:val="0"/>
      <w:marRight w:val="0"/>
      <w:marTop w:val="0"/>
      <w:marBottom w:val="0"/>
      <w:divBdr>
        <w:top w:val="none" w:sz="0" w:space="0" w:color="auto"/>
        <w:left w:val="none" w:sz="0" w:space="0" w:color="auto"/>
        <w:bottom w:val="none" w:sz="0" w:space="0" w:color="auto"/>
        <w:right w:val="none" w:sz="0" w:space="0" w:color="auto"/>
      </w:divBdr>
      <w:divsChild>
        <w:div w:id="20973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toernooibase.kndb.nl/opvraag/clubs.php?kl=40&amp;se=18&amp;Nr=207&amp;Id=6041" TargetMode="External"/><Relationship Id="rId18" Type="http://schemas.openxmlformats.org/officeDocument/2006/relationships/hyperlink" Target="http://toernooibase.kndb.nl/opvraag/clubs.php?kl=40&amp;se=18&amp;Nr=216&amp;Id=6041" TargetMode="External"/><Relationship Id="rId26" Type="http://schemas.openxmlformats.org/officeDocument/2006/relationships/hyperlink" Target="http://toernooibase.kndb.nl/opvraag/clubs.php?kl=40&amp;se=18&amp;Nr=253&amp;Id=6041"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7.gif"/><Relationship Id="rId25"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hyperlink" Target="http://toernooibase.kndb.nl/opvraag/clubs.php?kl=40&amp;se=18&amp;Nr=762&amp;Id=6041" TargetMode="External"/><Relationship Id="rId20" Type="http://schemas.openxmlformats.org/officeDocument/2006/relationships/hyperlink" Target="http://toernooibase.kndb.nl/opvraag/clubs.php?kl=40&amp;se=18&amp;Nr=213&amp;Id=6041" TargetMode="External"/><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toernooibase.kndb.nl/opvraag/teamsamen.php?taal=&amp;kl=40&amp;se=18&amp;Nr=&amp;Id=6041" TargetMode="External"/><Relationship Id="rId11" Type="http://schemas.openxmlformats.org/officeDocument/2006/relationships/hyperlink" Target="http://toernooibase.kndb.nl/opvraag/clubs.php?kl=40&amp;se=18&amp;Nr=229&amp;Id=6041" TargetMode="External"/><Relationship Id="rId24" Type="http://schemas.openxmlformats.org/officeDocument/2006/relationships/hyperlink" Target="http://toernooibase.kndb.nl/opvraag/clubs.php?kl=40&amp;se=18&amp;Nr=202&amp;Id=6041"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toernooibase.kndb.nl/opvraag/clubs.php?kl=40&amp;se=18&amp;Nr=1674&amp;Id=6041" TargetMode="External"/><Relationship Id="rId23" Type="http://schemas.openxmlformats.org/officeDocument/2006/relationships/image" Target="media/image10.gif"/><Relationship Id="rId28" Type="http://schemas.openxmlformats.org/officeDocument/2006/relationships/hyperlink" Target="http://toernooibase.kndb.nl/opvraag/clubs.php?kl=40&amp;se=18&amp;Nr=240&amp;Id=6041" TargetMode="External"/><Relationship Id="rId10" Type="http://schemas.openxmlformats.org/officeDocument/2006/relationships/image" Target="media/image4.gif"/><Relationship Id="rId19" Type="http://schemas.openxmlformats.org/officeDocument/2006/relationships/image" Target="media/image8.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ernooibase.kndb.nl/opvraag/clubs.php?kl=40&amp;se=18&amp;Nr=227&amp;Id=6041" TargetMode="External"/><Relationship Id="rId14" Type="http://schemas.openxmlformats.org/officeDocument/2006/relationships/image" Target="media/image6.gif"/><Relationship Id="rId22" Type="http://schemas.openxmlformats.org/officeDocument/2006/relationships/hyperlink" Target="http://toernooibase.kndb.nl/opvraag/clubs.php?kl=40&amp;se=18&amp;Nr=241&amp;Id=6041" TargetMode="External"/><Relationship Id="rId27" Type="http://schemas.openxmlformats.org/officeDocument/2006/relationships/image" Target="media/image12.gif"/><Relationship Id="rId30" Type="http://schemas.openxmlformats.org/officeDocument/2006/relationships/hyperlink" Target="http://toernooibase.kndb.nl/opvraag/clubs.php?kl=40&amp;se=18&amp;Nr=234&amp;Id=604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2017-11-12T11:10:00Z</dcterms:created>
  <dcterms:modified xsi:type="dcterms:W3CDTF">2017-11-12T11:10:00Z</dcterms:modified>
</cp:coreProperties>
</file>