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C2" w:rsidRDefault="00BD1F9B" w:rsidP="002B5EC2">
      <w:pPr>
        <w:pStyle w:val="Geenafstand"/>
        <w:rPr>
          <w:b/>
        </w:rPr>
      </w:pPr>
      <w:bookmarkStart w:id="0" w:name="_GoBack"/>
      <w:bookmarkEnd w:id="0"/>
      <w:r w:rsidRPr="00BD1F9B">
        <w:rPr>
          <w:b/>
        </w:rPr>
        <w:t>Damcomb</w:t>
      </w:r>
      <w:r w:rsidR="003D247A">
        <w:rPr>
          <w:b/>
        </w:rPr>
        <w:t xml:space="preserve">inatie </w:t>
      </w:r>
      <w:r w:rsidR="007D4FF9">
        <w:rPr>
          <w:b/>
        </w:rPr>
        <w:t xml:space="preserve">plaatst </w:t>
      </w:r>
      <w:r w:rsidR="002B5EC2">
        <w:rPr>
          <w:b/>
        </w:rPr>
        <w:t>zich voor nacompetitie</w:t>
      </w:r>
    </w:p>
    <w:p w:rsidR="002B5EC2" w:rsidRDefault="002B5EC2" w:rsidP="002B5EC2">
      <w:pPr>
        <w:pStyle w:val="Geenafstand"/>
      </w:pPr>
      <w:r>
        <w:t>In Heerhugowaard behaalden de Zaanse dammers een verdienstelijk gelijk spel.</w:t>
      </w:r>
    </w:p>
    <w:p w:rsidR="002B5EC2" w:rsidRDefault="002B5EC2" w:rsidP="002B5EC2">
      <w:pPr>
        <w:pStyle w:val="Geenafstand"/>
      </w:pPr>
      <w:r>
        <w:t xml:space="preserve">Het goede nieuws </w:t>
      </w:r>
      <w:r w:rsidR="0052787B">
        <w:t>is da</w:t>
      </w:r>
      <w:r>
        <w:t xml:space="preserve">t </w:t>
      </w:r>
      <w:r w:rsidR="0052787B">
        <w:t>d</w:t>
      </w:r>
      <w:r>
        <w:t>e rechtstreekse degradatie is voorkomen.</w:t>
      </w:r>
      <w:r w:rsidR="0052787B">
        <w:t xml:space="preserve"> Het minder goede dat de handhaving in de hoofdklasse nog niet zeker is. Hiervoor zal nog een wedstrijd moeten worden gewonnen in de nacompetitie. Op dit moment is de tegenstander nog niet bekend. Volgt zo spoedig </w:t>
      </w:r>
      <w:r w:rsidR="00C440EA">
        <w:t>mogelijk</w:t>
      </w:r>
      <w:r w:rsidR="0052787B">
        <w:t>.</w:t>
      </w:r>
    </w:p>
    <w:p w:rsidR="0052787B" w:rsidRDefault="0052787B" w:rsidP="002B5EC2">
      <w:pPr>
        <w:pStyle w:val="Geenafstand"/>
      </w:pPr>
      <w:r>
        <w:t xml:space="preserve">Wout Rijs hield één van de sterkste tegenstanders knap op remise. Ook Paul Teer en Paul van der Lem noteerden een punt. Helaas kon Jan de Ruiter het tegen de kopman niet bolwerken. Ook Peter Groot dolf het onderspit. Ruud Holkamp speelde remise. Ramon Sakidin bouwde een goede stand op maar moest met een punt genoegen nemen. Ook Paul Sier kwam tot remise. Ruud Groot </w:t>
      </w:r>
      <w:r w:rsidR="00C440EA">
        <w:t>zette</w:t>
      </w:r>
      <w:r>
        <w:t xml:space="preserve"> een voordelig eindspel bekwaam om in winst. In de laatste partij kon Dik Vermeulen na een spannende finale de partijen zowaar nog op gelijke voet brengen. </w:t>
      </w:r>
    </w:p>
    <w:p w:rsidR="0052787B" w:rsidRPr="002B5EC2" w:rsidRDefault="0052787B" w:rsidP="002B5EC2">
      <w:pPr>
        <w:pStyle w:val="Geenafstand"/>
      </w:pPr>
    </w:p>
    <w:p w:rsidR="007D4FF9" w:rsidRDefault="007D4FF9" w:rsidP="00BD1F9B">
      <w:pPr>
        <w:pStyle w:val="Geenafstand"/>
        <w:rPr>
          <w:b/>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
        <w:gridCol w:w="2973"/>
        <w:gridCol w:w="150"/>
        <w:gridCol w:w="2285"/>
        <w:gridCol w:w="86"/>
        <w:gridCol w:w="290"/>
        <w:gridCol w:w="150"/>
        <w:gridCol w:w="290"/>
        <w:gridCol w:w="290"/>
        <w:gridCol w:w="86"/>
        <w:gridCol w:w="86"/>
      </w:tblGrid>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w:t>
            </w:r>
            <w:r>
              <w:rPr>
                <w:rFonts w:ascii="Alegreya Sans" w:hAnsi="Alegreya Sans"/>
                <w:noProof/>
                <w:color w:val="000000"/>
                <w:sz w:val="21"/>
                <w:szCs w:val="21"/>
                <w:lang w:eastAsia="nl-NL"/>
              </w:rPr>
              <w:drawing>
                <wp:inline distT="0" distB="0" distL="0" distR="0" wp14:anchorId="519C3551" wp14:editId="70B64ADA">
                  <wp:extent cx="190500" cy="190500"/>
                  <wp:effectExtent l="0" t="0" r="0" b="0"/>
                  <wp:docPr id="51" name="Afbeelding 51" descr="http://toernooibase.kndb.nl/Clublogos/SNA%20Heerhugowa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oernooibase.kndb.nl/Clublogos/SNA%20Heerhugowaar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legreya Sans" w:hAnsi="Alegreya Sans"/>
                <w:color w:val="000000"/>
                <w:sz w:val="21"/>
                <w:szCs w:val="21"/>
              </w:rPr>
              <w:t>  </w:t>
            </w:r>
            <w:r>
              <w:rPr>
                <w:rFonts w:ascii="Alegreya Sans" w:hAnsi="Alegreya Sans"/>
                <w:b/>
                <w:bCs/>
                <w:color w:val="000000"/>
                <w:sz w:val="21"/>
                <w:szCs w:val="21"/>
              </w:rPr>
              <w:t>SNA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b/>
                <w:bC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w:t>
            </w:r>
            <w:r>
              <w:rPr>
                <w:rFonts w:ascii="Alegreya Sans" w:hAnsi="Alegreya Sans"/>
                <w:noProof/>
                <w:color w:val="000000"/>
                <w:sz w:val="21"/>
                <w:szCs w:val="21"/>
                <w:lang w:eastAsia="nl-NL"/>
              </w:rPr>
              <w:drawing>
                <wp:inline distT="0" distB="0" distL="0" distR="0" wp14:anchorId="1C6272A7" wp14:editId="07D5220D">
                  <wp:extent cx="190500" cy="190500"/>
                  <wp:effectExtent l="0" t="0" r="0" b="0"/>
                  <wp:docPr id="50" name="Afbeelding 50" descr="http://toernooibase.kndb.nl/Clublogos/Damcombinatie%20Zaanstr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oernooibase.kndb.nl/Clublogos/Damcombinatie%20Zaanstree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legreya Sans" w:hAnsi="Alegreya Sans"/>
                <w:b/>
                <w:bCs/>
                <w:color w:val="000000"/>
                <w:sz w:val="21"/>
                <w:szCs w:val="21"/>
              </w:rPr>
              <w:t>  Zaanstreek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b/>
                <w:bC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b/>
                <w:bC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b/>
                <w:bC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Roy Coster (1108)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Paul Teer (1167)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Mike Koopmanschap (1368)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Ramon Sakidin (1197)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Guido Verhagen (1265)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Paul Sier (1313)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Steven Wijker (1392)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Jan de Ruiter (1190)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Raymond Koopmanschap (1221)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FF"/>
                <w:sz w:val="21"/>
                <w:szCs w:val="21"/>
              </w:rPr>
              <w:t> Dick Vermeulen (1103)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Dave Bleeker (1196)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Paul van der Lem (1169)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Ivo de Jong (1363)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FF"/>
                <w:sz w:val="21"/>
                <w:szCs w:val="21"/>
              </w:rPr>
              <w:t> Wout Rijs (1154)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Erik van Kampen (1187)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Ruud Holkamp (1147)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Vitalia Doumesh (1237)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Peter Groot jr. (1199)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tcPr>
          <w:p w:rsidR="002B5EC2" w:rsidRDefault="002B5EC2">
            <w:pPr>
              <w:rPr>
                <w:rFonts w:ascii="Alegreya Sans" w:hAnsi="Alegreya Sans" w:hint="eastAsia"/>
                <w:color w:val="000000"/>
                <w:sz w:val="21"/>
                <w:szCs w:val="21"/>
              </w:rPr>
            </w:pPr>
          </w:p>
        </w:tc>
      </w:tr>
      <w:tr w:rsidR="002B5EC2" w:rsidTr="002B5E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Jan Groeneweg (1136)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r>
              <w:rPr>
                <w:rFonts w:ascii="Alegreya Sans" w:hAnsi="Alegreya Sans"/>
                <w:color w:val="000000"/>
                <w:sz w:val="21"/>
                <w:szCs w:val="21"/>
              </w:rPr>
              <w:t> Ruud Groot (1124)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rPr>
                <w:rFonts w:ascii="Alegreya Sans" w:hAnsi="Alegreya Sans" w:hint="eastAsia"/>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center"/>
              <w:rPr>
                <w:rFonts w:ascii="Alegreya Sans" w:hAnsi="Alegreya Sans" w:hint="eastAsia"/>
                <w:color w:val="000000"/>
                <w:sz w:val="21"/>
                <w:szCs w:val="21"/>
              </w:rPr>
            </w:pPr>
            <w:r>
              <w:rPr>
                <w:rFonts w:ascii="Alegreya Sans" w:hAnsi="Alegreya Sans"/>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0" w:type="dxa"/>
              <w:left w:w="40" w:type="dxa"/>
              <w:bottom w:w="40" w:type="dxa"/>
              <w:right w:w="40" w:type="dxa"/>
            </w:tcMar>
            <w:vAlign w:val="center"/>
            <w:hideMark/>
          </w:tcPr>
          <w:p w:rsidR="002B5EC2" w:rsidRDefault="002B5EC2">
            <w:pPr>
              <w:jc w:val="right"/>
              <w:rPr>
                <w:rFonts w:ascii="Alegreya Sans" w:hAnsi="Alegreya Sans" w:hint="eastAsia"/>
                <w:color w:val="000000"/>
                <w:sz w:val="21"/>
                <w:szCs w:val="21"/>
              </w:rPr>
            </w:pPr>
            <w:r>
              <w:rPr>
                <w:rFonts w:ascii="Alegreya Sans" w:hAnsi="Alegreya Sans"/>
                <w:i/>
                <w:iCs/>
                <w:color w:val="000000"/>
                <w:sz w:val="21"/>
                <w:szCs w:val="21"/>
              </w:rPr>
              <w:t>9</w:t>
            </w:r>
          </w:p>
        </w:tc>
        <w:tc>
          <w:tcPr>
            <w:tcW w:w="0" w:type="auto"/>
            <w:shd w:val="clear" w:color="auto" w:fill="auto"/>
            <w:vAlign w:val="center"/>
            <w:hideMark/>
          </w:tcPr>
          <w:p w:rsidR="002B5EC2" w:rsidRDefault="002B5EC2">
            <w:pPr>
              <w:rPr>
                <w:sz w:val="20"/>
                <w:szCs w:val="20"/>
              </w:rPr>
            </w:pPr>
          </w:p>
        </w:tc>
        <w:tc>
          <w:tcPr>
            <w:tcW w:w="0" w:type="auto"/>
            <w:shd w:val="clear" w:color="auto" w:fill="auto"/>
            <w:vAlign w:val="center"/>
          </w:tcPr>
          <w:p w:rsidR="002B5EC2" w:rsidRDefault="002B5EC2">
            <w:pPr>
              <w:rPr>
                <w:sz w:val="20"/>
                <w:szCs w:val="20"/>
              </w:rPr>
            </w:pPr>
          </w:p>
        </w:tc>
      </w:tr>
    </w:tbl>
    <w:p w:rsidR="007D4FF9" w:rsidRDefault="007D4FF9" w:rsidP="00BD1F9B">
      <w:pPr>
        <w:pStyle w:val="Geenafstand"/>
        <w:rPr>
          <w:b/>
        </w:rPr>
      </w:pPr>
    </w:p>
    <w:p w:rsidR="007D4FF9" w:rsidRDefault="007D4FF9" w:rsidP="00BD1F9B">
      <w:pPr>
        <w:pStyle w:val="Geenafstand"/>
        <w:rPr>
          <w:b/>
        </w:rPr>
      </w:pPr>
    </w:p>
    <w:tbl>
      <w:tblPr>
        <w:tblW w:w="6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1454"/>
        <w:gridCol w:w="314"/>
        <w:gridCol w:w="314"/>
        <w:gridCol w:w="314"/>
        <w:gridCol w:w="314"/>
        <w:gridCol w:w="314"/>
        <w:gridCol w:w="314"/>
        <w:gridCol w:w="314"/>
        <w:gridCol w:w="314"/>
        <w:gridCol w:w="314"/>
        <w:gridCol w:w="314"/>
        <w:gridCol w:w="314"/>
        <w:gridCol w:w="314"/>
        <w:gridCol w:w="96"/>
        <w:gridCol w:w="96"/>
        <w:gridCol w:w="96"/>
        <w:gridCol w:w="401"/>
        <w:gridCol w:w="96"/>
        <w:gridCol w:w="326"/>
        <w:gridCol w:w="96"/>
        <w:gridCol w:w="329"/>
      </w:tblGrid>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Pl</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632519">
            <w:pPr>
              <w:jc w:val="center"/>
              <w:rPr>
                <w:sz w:val="24"/>
                <w:szCs w:val="24"/>
              </w:rPr>
            </w:pPr>
            <w:hyperlink r:id="rId7" w:history="1">
              <w:r w:rsidR="002B5EC2">
                <w:rPr>
                  <w:rStyle w:val="Hyperlink"/>
                  <w:b/>
                  <w:bCs/>
                  <w:color w:val="FFFFFF"/>
                </w:rPr>
                <w:t>Teams</w:t>
              </w:r>
            </w:hyperlink>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1</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2</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3</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4</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5</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6</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7</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8</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9</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10</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11</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12</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We</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Pu</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2B5EC2" w:rsidRDefault="002B5EC2">
            <w:pPr>
              <w:jc w:val="center"/>
              <w:rPr>
                <w:sz w:val="24"/>
                <w:szCs w:val="24"/>
              </w:rPr>
            </w:pPr>
            <w:r>
              <w:rPr>
                <w:b/>
                <w:bCs/>
                <w:color w:val="FFFFFF"/>
              </w:rPr>
              <w:t>Bs</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24" name="Afbeelding 2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23" name="Afbeelding 23" descr="http://toernooibase.kndb.nl/Clublogos/Van%20Stigt%20Thans%20Schie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ernooibase.kndb.nl/Clublogos/Van%20Stigt%20Thans%20Schieda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0" w:history="1">
              <w:r>
                <w:rPr>
                  <w:rStyle w:val="Hyperlink"/>
                </w:rPr>
                <w:t>Van Stigt Thans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15</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14</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16</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54</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22" name="Afbeelding 2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21" name="Afbeelding 21" descr="http://toernooibase.kndb.nl/Clublogos/Heijmans%20Excelsior%20Rosma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ernooibase.kndb.nl/Clublogos/Heijmans%20Excelsior%20Rosmale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2" w:history="1">
              <w:r>
                <w:rPr>
                  <w:rStyle w:val="Hyperlink"/>
                </w:rPr>
                <w:t>Heijmans Excelsior</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14</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14</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14</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42</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20" name="Afbeelding 20"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9" name="Afbeelding 19" descr="http://toernooibase.kndb.nl/Clublogos/Constant-Charlois%20Rotter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ernooibase.kndb.nl/Clublogos/Constant-Charlois%20Rotterdam.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4" w:history="1">
              <w:r>
                <w:rPr>
                  <w:rStyle w:val="Hyperlink"/>
                </w:rPr>
                <w:t xml:space="preserve">Constant </w:t>
              </w:r>
              <w:r>
                <w:rPr>
                  <w:rStyle w:val="Hyperlink"/>
                </w:rPr>
                <w:lastRenderedPageBreak/>
                <w:t>Charlois</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lastRenderedPageBreak/>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15</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14</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40</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18" name="Afbeelding 1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7" name="Afbeelding 17" descr="http://toernooibase.kndb.nl/Clublogos/IJmui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ernooibase.kndb.nl/Clublogos/IJmuiden.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6" w:history="1">
              <w:r>
                <w:rPr>
                  <w:rStyle w:val="Hyperlink"/>
                </w:rPr>
                <w:t>IJmuiden</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-2</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16" name="Afbeelding 16"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5" name="Afbeelding 15" descr="http://toernooibase.kndb.nl/Clublogos/SNA%20Heerhugowa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ernooibase.kndb.nl/Clublogos/SNA%20Heerhugowaar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7" w:history="1">
              <w:r>
                <w:rPr>
                  <w:rStyle w:val="Hyperlink"/>
                </w:rPr>
                <w:t>SNA</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0</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14" name="Afbeelding 1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3" name="Afbeelding 13" descr="http://toernooibase.kndb.nl/Clublogos/DV%20VBI%20Huis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oernooibase.kndb.nl/Clublogos/DV%20VBI%20Huissen.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9" w:history="1">
              <w:r>
                <w:rPr>
                  <w:rStyle w:val="Hyperlink"/>
                </w:rPr>
                <w:t>DV VBI Huissen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6</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-8</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12" name="Afbeelding 1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1" name="Afbeelding 11" descr="http://toernooibase.kndb.nl/Clublogos/Dammend%20Tilb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oernooibase.kndb.nl/Clublogos/Dammend%20Tilbur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1" w:history="1">
              <w:r>
                <w:rPr>
                  <w:rStyle w:val="Hyperlink"/>
                </w:rPr>
                <w:t>Dammend Tilburg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-4</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10" name="Afbeelding 10"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9" name="Afbeelding 9" descr="http://toernooibase.kndb.nl/Clublogos/CEMA%20-%20De%20Vaste%20Zet%20Gel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ernooibase.kndb.nl/Clublogos/CEMA%20-%20De%20Vaste%20Zet%20Geleen.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3" w:history="1">
              <w:r>
                <w:rPr>
                  <w:rStyle w:val="Hyperlink"/>
                </w:rPr>
                <w:t>CEMA/De Vaste Zet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-6</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8" name="Afbeelding 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7" name="Afbeelding 7" descr="http://toernooibase.kndb.nl/Clublogos/Samen%20Ste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oernooibase.kndb.nl/Clublogos/Samen%20Sterk.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5" w:history="1">
              <w:r>
                <w:rPr>
                  <w:rStyle w:val="Hyperlink"/>
                </w:rPr>
                <w:t>Samen Sterk</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5</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-18</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6" name="Afbeelding 6"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5" name="Afbeelding 5" descr="http://toernooibase.kndb.nl/Clublogos/Damcombinatie%20Zaanstr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oernooibase.kndb.nl/Clublogos/Damcombinatie%20Zaanstree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6" w:history="1">
              <w:r>
                <w:rPr>
                  <w:rStyle w:val="Hyperlink"/>
                </w:rPr>
                <w:t>Zaanstreek</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6</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6</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5</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-26</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4" name="Afbeelding 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 name="Afbeelding 3" descr="http://toernooibase.kndb.nl/Clublogos/L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oernooibase.kndb.nl/Clublogos/Lent.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8" w:history="1">
              <w:r>
                <w:rPr>
                  <w:rStyle w:val="Hyperlink"/>
                </w:rPr>
                <w:t>Lent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4</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6</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6</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-28</w:t>
            </w:r>
          </w:p>
        </w:tc>
      </w:tr>
      <w:tr w:rsidR="002B5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r>
              <w:rPr>
                <w:noProof/>
                <w:lang w:eastAsia="nl-NL"/>
              </w:rPr>
              <w:drawing>
                <wp:inline distT="0" distB="0" distL="0" distR="0">
                  <wp:extent cx="114300" cy="114300"/>
                  <wp:effectExtent l="0" t="0" r="0" b="0"/>
                  <wp:docPr id="2" name="Afbeelding 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oernooibase.kndb.nl/Afbeeldingen/stipw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1" name="Afbeelding 1" descr="http://toernooibase.kndb.nl/Clublogos/Den%20Ha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oernooibase.kndb.nl/Clublogos/Den%20Haag.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30" w:history="1">
              <w:r>
                <w:rPr>
                  <w:rStyle w:val="Hyperlink"/>
                </w:rPr>
                <w:t>Den Haag</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5</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5</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center"/>
              <w:rPr>
                <w:sz w:val="24"/>
                <w:szCs w:val="24"/>
              </w:rP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5EC2" w:rsidRDefault="002B5EC2">
            <w:pPr>
              <w:jc w:val="right"/>
              <w:rPr>
                <w:sz w:val="24"/>
                <w:szCs w:val="24"/>
              </w:rPr>
            </w:pPr>
            <w:r>
              <w:t>-44</w:t>
            </w:r>
          </w:p>
        </w:tc>
      </w:tr>
    </w:tbl>
    <w:p w:rsidR="007D4FF9" w:rsidRDefault="007D4FF9" w:rsidP="00BD1F9B">
      <w:pPr>
        <w:pStyle w:val="Geenafstand"/>
        <w:rPr>
          <w:b/>
        </w:rPr>
      </w:pPr>
    </w:p>
    <w:sectPr w:rsidR="007D4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9B"/>
    <w:rsid w:val="001C5046"/>
    <w:rsid w:val="002B5EC2"/>
    <w:rsid w:val="002F0460"/>
    <w:rsid w:val="003D247A"/>
    <w:rsid w:val="004E5D5F"/>
    <w:rsid w:val="005275A6"/>
    <w:rsid w:val="0052787B"/>
    <w:rsid w:val="006047C2"/>
    <w:rsid w:val="00632519"/>
    <w:rsid w:val="006A1F96"/>
    <w:rsid w:val="007D4FF9"/>
    <w:rsid w:val="00BD1F9B"/>
    <w:rsid w:val="00C440EA"/>
    <w:rsid w:val="00D514E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F9B"/>
    <w:pPr>
      <w:spacing w:after="0" w:line="240" w:lineRule="auto"/>
    </w:pPr>
  </w:style>
  <w:style w:type="character" w:styleId="Hyperlink">
    <w:name w:val="Hyperlink"/>
    <w:basedOn w:val="Standaardalinea-lettertype"/>
    <w:uiPriority w:val="99"/>
    <w:semiHidden/>
    <w:unhideWhenUsed/>
    <w:rsid w:val="00BD1F9B"/>
    <w:rPr>
      <w:color w:val="0000FF"/>
      <w:u w:val="single"/>
    </w:rPr>
  </w:style>
  <w:style w:type="paragraph" w:styleId="Ballontekst">
    <w:name w:val="Balloon Text"/>
    <w:basedOn w:val="Standaard"/>
    <w:link w:val="BallontekstChar"/>
    <w:uiPriority w:val="99"/>
    <w:semiHidden/>
    <w:unhideWhenUsed/>
    <w:rsid w:val="00BD1F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1F9B"/>
    <w:pPr>
      <w:spacing w:after="0" w:line="240" w:lineRule="auto"/>
    </w:pPr>
  </w:style>
  <w:style w:type="character" w:styleId="Hyperlink">
    <w:name w:val="Hyperlink"/>
    <w:basedOn w:val="Standaardalinea-lettertype"/>
    <w:uiPriority w:val="99"/>
    <w:semiHidden/>
    <w:unhideWhenUsed/>
    <w:rsid w:val="00BD1F9B"/>
    <w:rPr>
      <w:color w:val="0000FF"/>
      <w:u w:val="single"/>
    </w:rPr>
  </w:style>
  <w:style w:type="paragraph" w:styleId="Ballontekst">
    <w:name w:val="Balloon Text"/>
    <w:basedOn w:val="Standaard"/>
    <w:link w:val="BallontekstChar"/>
    <w:uiPriority w:val="99"/>
    <w:semiHidden/>
    <w:unhideWhenUsed/>
    <w:rsid w:val="00BD1F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35">
      <w:bodyDiv w:val="1"/>
      <w:marLeft w:val="0"/>
      <w:marRight w:val="0"/>
      <w:marTop w:val="0"/>
      <w:marBottom w:val="0"/>
      <w:divBdr>
        <w:top w:val="none" w:sz="0" w:space="0" w:color="auto"/>
        <w:left w:val="none" w:sz="0" w:space="0" w:color="auto"/>
        <w:bottom w:val="none" w:sz="0" w:space="0" w:color="auto"/>
        <w:right w:val="none" w:sz="0" w:space="0" w:color="auto"/>
      </w:divBdr>
    </w:div>
    <w:div w:id="2095585701">
      <w:bodyDiv w:val="1"/>
      <w:marLeft w:val="0"/>
      <w:marRight w:val="0"/>
      <w:marTop w:val="0"/>
      <w:marBottom w:val="0"/>
      <w:divBdr>
        <w:top w:val="none" w:sz="0" w:space="0" w:color="auto"/>
        <w:left w:val="none" w:sz="0" w:space="0" w:color="auto"/>
        <w:bottom w:val="none" w:sz="0" w:space="0" w:color="auto"/>
        <w:right w:val="none" w:sz="0" w:space="0" w:color="auto"/>
      </w:divBdr>
    </w:div>
    <w:div w:id="21418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image" Target="media/image8.gif"/><Relationship Id="rId26" Type="http://schemas.openxmlformats.org/officeDocument/2006/relationships/hyperlink" Target="http://toernooibase.kndb.nl/opvraag/clubs.php?kl=40&amp;se=18&amp;Nr=241&amp;Id=6041" TargetMode="External"/><Relationship Id="rId3" Type="http://schemas.openxmlformats.org/officeDocument/2006/relationships/settings" Target="settings.xml"/><Relationship Id="rId21" Type="http://schemas.openxmlformats.org/officeDocument/2006/relationships/hyperlink" Target="http://toernooibase.kndb.nl/opvraag/clubs.php?kl=40&amp;se=18&amp;Nr=1674&amp;Id=6041" TargetMode="External"/><Relationship Id="rId7" Type="http://schemas.openxmlformats.org/officeDocument/2006/relationships/hyperlink" Target="http://toernooibase.kndb.nl/opvraag/teamsamen.php?taal=&amp;kl=40&amp;se=18&amp;Nr=&amp;Id=6041" TargetMode="External"/><Relationship Id="rId12" Type="http://schemas.openxmlformats.org/officeDocument/2006/relationships/hyperlink" Target="http://toernooibase.kndb.nl/opvraag/clubs.php?kl=40&amp;se=18&amp;Nr=207&amp;Id=6041" TargetMode="External"/><Relationship Id="rId17" Type="http://schemas.openxmlformats.org/officeDocument/2006/relationships/hyperlink" Target="http://toernooibase.kndb.nl/opvraag/clubs.php?kl=40&amp;se=18&amp;Nr=216&amp;Id=6041" TargetMode="External"/><Relationship Id="rId25" Type="http://schemas.openxmlformats.org/officeDocument/2006/relationships/hyperlink" Target="http://toernooibase.kndb.nl/opvraag/clubs.php?kl=40&amp;se=18&amp;Nr=240&amp;Id=6041" TargetMode="External"/><Relationship Id="rId2" Type="http://schemas.microsoft.com/office/2007/relationships/stylesWithEffects" Target="stylesWithEffects.xml"/><Relationship Id="rId16" Type="http://schemas.openxmlformats.org/officeDocument/2006/relationships/hyperlink" Target="http://toernooibase.kndb.nl/opvraag/clubs.php?kl=40&amp;se=18&amp;Nr=213&amp;Id=6041" TargetMode="External"/><Relationship Id="rId20" Type="http://schemas.openxmlformats.org/officeDocument/2006/relationships/image" Target="media/image9.gif"/><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gif"/><Relationship Id="rId24" Type="http://schemas.openxmlformats.org/officeDocument/2006/relationships/image" Target="media/image11.gif"/><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7.gif"/><Relationship Id="rId23" Type="http://schemas.openxmlformats.org/officeDocument/2006/relationships/hyperlink" Target="http://toernooibase.kndb.nl/opvraag/clubs.php?kl=40&amp;se=18&amp;Nr=202&amp;Id=6041" TargetMode="External"/><Relationship Id="rId28" Type="http://schemas.openxmlformats.org/officeDocument/2006/relationships/hyperlink" Target="http://toernooibase.kndb.nl/opvraag/clubs.php?kl=40&amp;se=18&amp;Nr=253&amp;Id=6041" TargetMode="External"/><Relationship Id="rId10" Type="http://schemas.openxmlformats.org/officeDocument/2006/relationships/hyperlink" Target="http://toernooibase.kndb.nl/opvraag/clubs.php?kl=40&amp;se=18&amp;Nr=227&amp;Id=6041" TargetMode="External"/><Relationship Id="rId19" Type="http://schemas.openxmlformats.org/officeDocument/2006/relationships/hyperlink" Target="http://toernooibase.kndb.nl/opvraag/clubs.php?kl=40&amp;se=18&amp;Nr=762&amp;Id=604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toernooibase.kndb.nl/opvraag/clubs.php?kl=40&amp;se=18&amp;Nr=229&amp;Id=6041" TargetMode="External"/><Relationship Id="rId22" Type="http://schemas.openxmlformats.org/officeDocument/2006/relationships/image" Target="media/image10.gif"/><Relationship Id="rId27" Type="http://schemas.openxmlformats.org/officeDocument/2006/relationships/image" Target="media/image12.gif"/><Relationship Id="rId30" Type="http://schemas.openxmlformats.org/officeDocument/2006/relationships/hyperlink" Target="http://toernooibase.kndb.nl/opvraag/clubs.php?kl=40&amp;se=18&amp;Nr=234&amp;Id=604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2018-02-18T12:55:00Z</dcterms:created>
  <dcterms:modified xsi:type="dcterms:W3CDTF">2018-02-18T12:55:00Z</dcterms:modified>
</cp:coreProperties>
</file>